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11:05 (ежедневно); 15:10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08:35; 11:45 (ежедневно); 16:05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11:54 (ежедневно); 16:14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08:48; 11:57 (ежедневно); 16:17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08:51; 12:00 (ежедневно); 16:20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09:24; 12:55 (ежедневно); 16:54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09:21; 12:30 (ежедневно); 16:50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10:44; 14:15 (ежедневно); 18:15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10:54; 14:25 (ежедневно); 18:25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10:54; 14:25 (ежедневно); 18:25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11:04; 14:35 (ежедневно); 18:35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